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4EB2112F" w:rsidR="00A17ADE" w:rsidRPr="00A17ADE" w:rsidRDefault="0032117F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300"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49CD7531" w:rsidR="0046741C" w:rsidRPr="00193BA0" w:rsidRDefault="00A86F91" w:rsidP="005045B9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A6235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A62355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A6235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A62355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A6235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A6235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A6235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62355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A6235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A6235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A6235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A62355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A62355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A62355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A6235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A62355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A62355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A6235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A62355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A62355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A62355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A6235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4A5A9C0D" w:rsidR="00DA65B4" w:rsidRPr="00E53BD0" w:rsidRDefault="00A62355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346303" w:rsidRPr="00C13ABA">
                <w:rPr>
                  <w:rStyle w:val="Hipervnculo"/>
                </w:rPr>
                <w:t>https://cambioclimatico.gob.do/transparencia/index.php/organigrama</w:t>
              </w:r>
            </w:hyperlink>
            <w:r w:rsidR="00346303"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C23DBA7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</w:t>
            </w:r>
            <w:r w:rsidR="0034630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A62355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A62355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A6235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A6235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A6235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C390E11" w:rsidR="006856B7" w:rsidRPr="0051353C" w:rsidRDefault="00A6235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204A5F">
                <w:rPr>
                  <w:rStyle w:val="Hipervnculo"/>
                </w:rPr>
                <w:t>Consejo Nacional para el Cambio Climático y Mecanismo de Desarrollo Limpio | CNCCMDL - Estadísticas y balances de la gestión OAI - ABRIL-JUNIO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28CEF17D" w:rsidR="006856B7" w:rsidRPr="002D64C5" w:rsidRDefault="00416FAA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C35B07">
              <w:rPr>
                <w:b/>
                <w:lang w:val="es-ES"/>
              </w:rPr>
              <w:t xml:space="preserve"> 202</w:t>
            </w:r>
            <w:r w:rsidR="00406698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7B37807B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</w:t>
            </w:r>
            <w:r w:rsidR="002710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44689DC" w:rsidR="00005B61" w:rsidRPr="0051353C" w:rsidRDefault="00A62355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271094" w:rsidRPr="003D70B3">
                <w:rPr>
                  <w:rStyle w:val="Hipervnculo"/>
                </w:rPr>
                <w:t>https://cambioclimatico.gob.do/transparencia/index.php/oai/estadisticas-y-balances-de-la-gestion-oai/category/688-octubre-diciembre?download=1644:data-consolidado-estadsticas-y-balance-de-gestion-de-la-oai-2023</w:t>
              </w:r>
            </w:hyperlink>
            <w:r w:rsidR="00271094">
              <w:t xml:space="preserve"> </w:t>
            </w: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1AA5D224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271094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A6235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A6235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B31493E" w:rsidR="006856B7" w:rsidRPr="002D64C5" w:rsidRDefault="00A86F9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A6235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6DEA427B" w:rsidR="006856B7" w:rsidRPr="0051353C" w:rsidRDefault="00A6235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475D4F" w:rsidRPr="00475D4F">
                <w:rPr>
                  <w:color w:val="0000FF"/>
                  <w:u w:val="single"/>
                </w:rPr>
                <w:t xml:space="preserve">Consejo Nacional para el Cambio Climático y Mecanismo de Desarrollo Limpio | CNCCMDL - </w:t>
              </w:r>
              <w:proofErr w:type="spellStart"/>
              <w:r w:rsidR="00475D4F" w:rsidRPr="00475D4F">
                <w:rPr>
                  <w:color w:val="0000FF"/>
                  <w:u w:val="single"/>
                </w:rPr>
                <w:t>Indice</w:t>
              </w:r>
              <w:proofErr w:type="spellEnd"/>
              <w:r w:rsidR="00475D4F" w:rsidRPr="00475D4F">
                <w:rPr>
                  <w:color w:val="0000FF"/>
                  <w:u w:val="single"/>
                </w:rPr>
                <w:t xml:space="preserve"> de Transparencia Estandarizado - 2024 (cambioclimatico.gob.do)</w:t>
              </w:r>
            </w:hyperlink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7BF1AF22" w:rsidR="00A7291C" w:rsidRDefault="009F41E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</w:t>
            </w:r>
            <w:r w:rsidR="00475D4F">
              <w:rPr>
                <w:b/>
                <w:lang w:val="es-ES"/>
              </w:rPr>
              <w:t>yo</w:t>
            </w:r>
          </w:p>
          <w:p w14:paraId="5216DA18" w14:textId="760AD1CA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A6235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A6235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A6235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082579AA" w:rsidR="00641EA2" w:rsidRPr="0051353C" w:rsidRDefault="00A6235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9F41E9">
                <w:rPr>
                  <w:rStyle w:val="Hipervnculo"/>
                </w:rPr>
                <w:t>Consejo Nacional para el Cambio Climático y Mecanismo de Desarrollo Limpio | CNCCMDL - Plan Operativo Anual (POA) - Informes Trimestrales del POA 2024 (cambioclimatico.gob.do)</w:t>
              </w:r>
            </w:hyperlink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27296B71" w14:textId="77777777" w:rsidR="009F41E9" w:rsidRDefault="009F41E9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1E829DE8" w14:textId="05A57080" w:rsidR="00641EA2" w:rsidRPr="00BA2C8B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1720FD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A6235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A6235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1FC8AC1" w:rsidR="00DA65B4" w:rsidRPr="002C27D5" w:rsidRDefault="00A62355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E068E7"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2244E4FE" w:rsidR="00DA65B4" w:rsidRPr="002D64C5" w:rsidRDefault="006C211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005172">
              <w:rPr>
                <w:b/>
                <w:lang w:val="es-ES"/>
              </w:rPr>
              <w:t>202</w:t>
            </w:r>
            <w:r w:rsidR="00366E70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A62355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A6235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151AC66A" w:rsidR="00641EA2" w:rsidRPr="008C1C56" w:rsidRDefault="00A6235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EB2F2E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ABRIL-JUNIO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02221D57" w:rsidR="00641EA2" w:rsidRPr="00C97C32" w:rsidRDefault="00EB2F2E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005172">
              <w:rPr>
                <w:b/>
                <w:lang w:val="es-ES"/>
              </w:rPr>
              <w:t xml:space="preserve"> 202</w:t>
            </w:r>
            <w:r w:rsidR="00BA3FF1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A62355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A62355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326AE00C" w:rsidR="00641EA2" w:rsidRPr="002D64C5" w:rsidRDefault="00A86F9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A62355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39D03EA4" w:rsidR="00641EA2" w:rsidRPr="002D64C5" w:rsidRDefault="00A86F9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A62355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A62355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A6235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6689AB50" w:rsidR="007A5BFB" w:rsidRPr="002D64C5" w:rsidRDefault="00A86F9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A6235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61406332" w:rsidR="007A5BFB" w:rsidRPr="002D64C5" w:rsidRDefault="00A86F9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62355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6235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A6235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A6235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39C67849" w:rsidR="00DA65B4" w:rsidRPr="002D64C5" w:rsidRDefault="00A86F91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A6235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A6235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A6235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62C8DBE4" w:rsidR="006056E8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A6235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A6235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5720A91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A6235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A6235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37912C3F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A6235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610EBDC3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A6235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532AFD61" w:rsidR="00253132" w:rsidRPr="002A4E1C" w:rsidRDefault="00A86F9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3DCD" w14:paraId="785BDB99" w14:textId="77777777" w:rsidTr="00AE1592">
        <w:tc>
          <w:tcPr>
            <w:tcW w:w="3261" w:type="dxa"/>
          </w:tcPr>
          <w:p w14:paraId="34D9667C" w14:textId="77777777" w:rsidR="009F3DCD" w:rsidRDefault="009F3DCD" w:rsidP="009F3DC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9F3DCD" w:rsidRPr="002A4E1C" w:rsidRDefault="009F3DCD" w:rsidP="009F3DC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9F3DCD" w:rsidRPr="00BA2C8B" w:rsidRDefault="009F3DCD" w:rsidP="009F3DC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9F3DCD" w:rsidRDefault="009F3DCD" w:rsidP="009F3DCD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9F3DCD" w:rsidRPr="002D64C5" w:rsidRDefault="009F3DCD" w:rsidP="009F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</w:tcPr>
          <w:p w14:paraId="2D5E589A" w14:textId="580030B4" w:rsidR="009F3DCD" w:rsidRPr="005873EE" w:rsidRDefault="00A62355" w:rsidP="009F3DC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9F3DCD" w:rsidRPr="007F04B1">
                <w:rPr>
                  <w:rStyle w:val="Hipervnculo"/>
                </w:rPr>
                <w:t>Consejo Nacional para el Cambio Climático y Mecanismo de Desarrollo Limpio | CNCCMDL - Compras menores - JUNIO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9F3DCD" w:rsidRDefault="009F3DCD" w:rsidP="009F3DCD">
            <w:pPr>
              <w:jc w:val="center"/>
              <w:rPr>
                <w:b/>
                <w:lang w:val="es-ES"/>
              </w:rPr>
            </w:pPr>
          </w:p>
          <w:p w14:paraId="1779CF3C" w14:textId="52F35947" w:rsidR="009F3DCD" w:rsidRPr="005E1496" w:rsidRDefault="009F3DCD" w:rsidP="009F3D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3E2C4741" w14:textId="77777777" w:rsidR="009F3DCD" w:rsidRDefault="009F3DCD" w:rsidP="009F3DCD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9F3DCD" w:rsidRPr="002D64C5" w:rsidRDefault="009F3DCD" w:rsidP="009F3DC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3DCD" w14:paraId="2BE31273" w14:textId="77777777" w:rsidTr="00AE1592">
        <w:trPr>
          <w:trHeight w:val="683"/>
        </w:trPr>
        <w:tc>
          <w:tcPr>
            <w:tcW w:w="3261" w:type="dxa"/>
          </w:tcPr>
          <w:p w14:paraId="3AE8387E" w14:textId="77777777" w:rsidR="009F3DCD" w:rsidRDefault="009F3DCD" w:rsidP="009F3DC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9F3DCD" w:rsidRPr="007F1016" w:rsidRDefault="009F3DCD" w:rsidP="009F3DC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9F3DCD" w:rsidRPr="006245F7" w:rsidRDefault="009F3DCD" w:rsidP="009F3DC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9F3DCD" w:rsidRDefault="009F3DCD" w:rsidP="009F3DCD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9F3DCD" w:rsidRPr="002D64C5" w:rsidRDefault="009F3DCD" w:rsidP="009F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5598132" w14:textId="6FC52576" w:rsidR="009F3DCD" w:rsidRPr="005873EE" w:rsidRDefault="00A62355" w:rsidP="009F3DC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9F3DCD" w:rsidRPr="007F04B1">
                <w:rPr>
                  <w:rStyle w:val="Hipervnculo"/>
                </w:rPr>
                <w:t>Consejo Nacional para el Cambio Climático y Mecanismo de Desarrollo Limpio | CNCCMDL - Compras menores - JUNIO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9F3DCD" w:rsidRDefault="009F3DCD" w:rsidP="009F3DCD">
            <w:pPr>
              <w:jc w:val="center"/>
              <w:rPr>
                <w:b/>
                <w:lang w:val="es-ES"/>
              </w:rPr>
            </w:pPr>
          </w:p>
          <w:p w14:paraId="69C8BAE7" w14:textId="77777777" w:rsidR="009F3DCD" w:rsidRDefault="009F3DCD" w:rsidP="009F3DCD">
            <w:pPr>
              <w:jc w:val="center"/>
              <w:rPr>
                <w:b/>
                <w:lang w:val="es-ES"/>
              </w:rPr>
            </w:pPr>
          </w:p>
          <w:p w14:paraId="45BE2425" w14:textId="23CCF6D0" w:rsidR="009F3DCD" w:rsidRPr="002A4E1C" w:rsidRDefault="009F3DCD" w:rsidP="009F3D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376BD08B" w14:textId="77777777" w:rsidR="009F3DCD" w:rsidRDefault="009F3DCD" w:rsidP="009F3DCD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9F3DCD" w:rsidRPr="002D64C5" w:rsidRDefault="009F3DCD" w:rsidP="009F3DC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A6235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788BCD4C" w:rsidR="00253132" w:rsidRPr="002A4E1C" w:rsidRDefault="00A86F9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A6235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E92436E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A6235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0DBE2C99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A6235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46C42DD6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A62355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A6235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1C57C829" w:rsidR="00253132" w:rsidRPr="002A4E1C" w:rsidRDefault="00A86F9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A6235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041913E1" w:rsidR="00253132" w:rsidRPr="002A4E1C" w:rsidRDefault="00A86F9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5584AB44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09D011E6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DAB25A5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A6235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A6235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A6235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5C52A9B0" w:rsidR="00F32223" w:rsidRPr="00170637" w:rsidRDefault="00A6235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E4014" w:rsidRPr="00C13ABA">
                <w:rPr>
                  <w:rStyle w:val="Hipervnculo"/>
                </w:rPr>
                <w:t>https://cambioclimatico.gob.do/transparencia/index.php/finanzas/informes-financieros/category/730-informe-mensual-de-cuentas-por-pagar-2024</w:t>
              </w:r>
            </w:hyperlink>
            <w:r w:rsidR="002E4014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44ECEC46" w:rsidR="00F32223" w:rsidRPr="0073003F" w:rsidRDefault="00A86F9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A6235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A6235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085DB17B" w:rsidR="00253132" w:rsidRPr="0073003F" w:rsidRDefault="00A86F9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A6235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A6235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5FD0D365" w:rsidR="00253132" w:rsidRPr="0073003F" w:rsidRDefault="00A86F9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1BEB782" w:rsidR="00932773" w:rsidRPr="005873EE" w:rsidRDefault="00A6235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00AC6">
                <w:rPr>
                  <w:rStyle w:val="Hipervnculo"/>
                </w:rPr>
                <w:t>Consejo Nacional para el Cambio Climático y Mecanismo de Desarrollo Limpio | CNCCMDL - Activos fijos - 2024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647EDC2" w:rsidR="00932773" w:rsidRPr="007E3B7A" w:rsidRDefault="00EF0DAD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A6235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4BB4B7F2" w:rsidR="00932773" w:rsidRPr="005873EE" w:rsidRDefault="00A6235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2345CA" w:rsidRPr="002345CA">
                <w:rPr>
                  <w:color w:val="0000FF"/>
                  <w:u w:val="single"/>
                </w:rPr>
                <w:t>Consejo Nacional para el Cambio Climático y Mecanismo de Desarrollo Limpio | CNCCMDL - Inventario en almacén - ABRIL-JUNIO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6963B6C8" w:rsidR="00932773" w:rsidRPr="007E3B7A" w:rsidRDefault="000A44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C5EAB">
              <w:rPr>
                <w:b/>
                <w:lang w:val="es-ES"/>
              </w:rPr>
              <w:t xml:space="preserve"> 202</w:t>
            </w:r>
            <w:r w:rsidR="003C0E8C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A6235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70509FFD" w:rsidR="00DA65B4" w:rsidRPr="002D64C5" w:rsidRDefault="00A86F9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A6235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A6235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A6235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A6235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A62355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5EBD1D25" w:rsidR="0063064F" w:rsidRPr="002D64C5" w:rsidRDefault="00A86F91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A62355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536C0681" w:rsidR="0063064F" w:rsidRPr="00177C02" w:rsidRDefault="00A86F91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A62355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174E53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4B64" w14:textId="77777777" w:rsidR="00DA154C" w:rsidRDefault="00DA154C" w:rsidP="00A17ADE">
      <w:pPr>
        <w:spacing w:after="0" w:line="240" w:lineRule="auto"/>
      </w:pPr>
      <w:r>
        <w:separator/>
      </w:r>
    </w:p>
  </w:endnote>
  <w:endnote w:type="continuationSeparator" w:id="0">
    <w:p w14:paraId="57B6E86E" w14:textId="77777777" w:rsidR="00DA154C" w:rsidRDefault="00DA154C" w:rsidP="00A17ADE">
      <w:pPr>
        <w:spacing w:after="0" w:line="240" w:lineRule="auto"/>
      </w:pPr>
      <w:r>
        <w:continuationSeparator/>
      </w:r>
    </w:p>
  </w:endnote>
  <w:endnote w:type="continuationNotice" w:id="1">
    <w:p w14:paraId="51C836F3" w14:textId="77777777" w:rsidR="00DA154C" w:rsidRDefault="00DA1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5259A" w14:textId="77777777" w:rsidR="00DA154C" w:rsidRDefault="00DA154C" w:rsidP="00A17ADE">
      <w:pPr>
        <w:spacing w:after="0" w:line="240" w:lineRule="auto"/>
      </w:pPr>
      <w:r>
        <w:separator/>
      </w:r>
    </w:p>
  </w:footnote>
  <w:footnote w:type="continuationSeparator" w:id="0">
    <w:p w14:paraId="690CDCA3" w14:textId="77777777" w:rsidR="00DA154C" w:rsidRDefault="00DA154C" w:rsidP="00A17ADE">
      <w:pPr>
        <w:spacing w:after="0" w:line="240" w:lineRule="auto"/>
      </w:pPr>
      <w:r>
        <w:continuationSeparator/>
      </w:r>
    </w:p>
  </w:footnote>
  <w:footnote w:type="continuationNotice" w:id="1">
    <w:p w14:paraId="2300B433" w14:textId="77777777" w:rsidR="00DA154C" w:rsidRDefault="00DA15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449E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4E53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3D29"/>
    <w:rsid w:val="0020485C"/>
    <w:rsid w:val="00204A5F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5CA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094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014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117F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46303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6E70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4FF8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8C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698"/>
    <w:rsid w:val="00406D63"/>
    <w:rsid w:val="00410835"/>
    <w:rsid w:val="004123C3"/>
    <w:rsid w:val="00412A52"/>
    <w:rsid w:val="0041318F"/>
    <w:rsid w:val="004138F9"/>
    <w:rsid w:val="0041453B"/>
    <w:rsid w:val="00414DAC"/>
    <w:rsid w:val="00414E52"/>
    <w:rsid w:val="00416FAA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4F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96B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A71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11A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0C2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47FC6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6300"/>
    <w:rsid w:val="0086728A"/>
    <w:rsid w:val="0086733A"/>
    <w:rsid w:val="00870640"/>
    <w:rsid w:val="008713D5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37CF"/>
    <w:rsid w:val="009B4227"/>
    <w:rsid w:val="009B4A99"/>
    <w:rsid w:val="009B6039"/>
    <w:rsid w:val="009B6238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3DCD"/>
    <w:rsid w:val="009F41E9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355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6F91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B77BB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62D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3FF1"/>
    <w:rsid w:val="00BA440F"/>
    <w:rsid w:val="00BA62D3"/>
    <w:rsid w:val="00BA6A47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43D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76F3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54C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AC6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8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09E6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2F2E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0DAD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5B9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748-informe-trimestral-del-poa-2024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s://cambioclimatico.gob.do/transparencia/index.php/organigrama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753-abril-junio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741-2024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754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757-2024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s://cambioclimatico.gob.do/transparencia/index.php/oai/estadisticas-y-balances-de-la-gestion-oai/category/688-octubre-diciembre?download=1644:data-consolidado-estadsticas-y-balance-de-gestion-de-la-oai-2023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730-informe-mensual-de-cuentas-por-pagar-2024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56-juni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755-abril-junio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compras-menores/category/756-junio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758-abril-junio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6452</Words>
  <Characters>35489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2024-07-15T19:19:00Z</dcterms:created>
  <dcterms:modified xsi:type="dcterms:W3CDTF">2024-07-15T19:19:00Z</dcterms:modified>
</cp:coreProperties>
</file>